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8C" w:rsidRPr="006872AA" w:rsidRDefault="00FE288C" w:rsidP="00F22C2F">
      <w:pPr>
        <w:jc w:val="center"/>
        <w:rPr>
          <w:rFonts w:cstheme="minorHAnsi"/>
        </w:rPr>
      </w:pPr>
      <w:bookmarkStart w:id="0" w:name="_GoBack"/>
      <w:bookmarkEnd w:id="0"/>
      <w:r w:rsidRPr="006872AA">
        <w:rPr>
          <w:rFonts w:cstheme="minorHAnsi"/>
        </w:rPr>
        <w:t>École de conduite XXX</w:t>
      </w:r>
    </w:p>
    <w:p w:rsidR="00FE288C" w:rsidRPr="006872AA" w:rsidRDefault="00FE288C" w:rsidP="00F22C2F">
      <w:pPr>
        <w:jc w:val="center"/>
        <w:rPr>
          <w:rFonts w:cstheme="minorHAnsi"/>
        </w:rPr>
      </w:pPr>
      <w:r w:rsidRPr="006872AA">
        <w:rPr>
          <w:rFonts w:cstheme="minorHAnsi"/>
        </w:rPr>
        <w:t>Adresse</w:t>
      </w:r>
    </w:p>
    <w:p w:rsidR="00FE288C" w:rsidRPr="006872AA" w:rsidRDefault="00FE288C" w:rsidP="00F22C2F">
      <w:pPr>
        <w:jc w:val="center"/>
        <w:rPr>
          <w:rFonts w:cstheme="minorHAnsi"/>
        </w:rPr>
      </w:pPr>
      <w:r w:rsidRPr="006872AA">
        <w:rPr>
          <w:rFonts w:cstheme="minorHAnsi"/>
        </w:rPr>
        <w:t>00000 VILLE</w:t>
      </w:r>
    </w:p>
    <w:p w:rsidR="00FE288C" w:rsidRPr="006872AA" w:rsidRDefault="00FE288C" w:rsidP="00212695">
      <w:pPr>
        <w:jc w:val="both"/>
        <w:rPr>
          <w:rFonts w:cstheme="minorHAnsi"/>
          <w:b/>
        </w:rPr>
      </w:pPr>
    </w:p>
    <w:p w:rsidR="00FE288C" w:rsidRPr="00212695" w:rsidRDefault="006872AA" w:rsidP="00640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32"/>
          <w:szCs w:val="32"/>
        </w:rPr>
      </w:pPr>
      <w:r w:rsidRPr="00212695">
        <w:rPr>
          <w:rFonts w:cstheme="minorHAnsi"/>
          <w:b/>
          <w:sz w:val="32"/>
          <w:szCs w:val="32"/>
        </w:rPr>
        <w:t>RÉGLEMENT INTÉRIEUR AUTO-ÉCOLE XXX</w:t>
      </w:r>
    </w:p>
    <w:p w:rsidR="00FE288C" w:rsidRPr="006872AA" w:rsidRDefault="00FE288C" w:rsidP="00212695">
      <w:pPr>
        <w:jc w:val="both"/>
        <w:rPr>
          <w:rFonts w:cstheme="minorHAnsi"/>
        </w:rPr>
      </w:pPr>
    </w:p>
    <w:p w:rsidR="006872AA" w:rsidRPr="00212695" w:rsidRDefault="006872AA" w:rsidP="00212695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Ce règlement a pour objectif de définir les règles relatives à l'hygiène, à la sécurité ainsi qu'à la discipline nécessaire au bon fonctionnement de l'établissement. Ce règlement est applicable par l'ensemble des élèves. </w:t>
      </w:r>
    </w:p>
    <w:p w:rsidR="006872AA" w:rsidRPr="00212695" w:rsidRDefault="006872AA" w:rsidP="00212695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20F0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1 </w:t>
      </w:r>
      <w:r w:rsidRPr="00212695">
        <w:rPr>
          <w:rFonts w:asciiTheme="minorHAnsi" w:hAnsiTheme="minorHAnsi" w:cstheme="minorHAnsi"/>
          <w:b/>
          <w:sz w:val="22"/>
          <w:szCs w:val="22"/>
        </w:rPr>
        <w:t>: Règles d'hygiène et de sécurité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prescriptions applicables en matière d'hygiène et de sécurité sur les lieux de formation…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2 </w:t>
      </w:r>
      <w:r w:rsidRPr="00212695">
        <w:rPr>
          <w:rFonts w:asciiTheme="minorHAnsi" w:hAnsiTheme="minorHAnsi" w:cstheme="minorHAnsi"/>
          <w:b/>
          <w:sz w:val="22"/>
          <w:szCs w:val="22"/>
        </w:rPr>
        <w:t>: Consignes de sécurité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consignes </w:t>
      </w:r>
      <w:proofErr w:type="gramStart"/>
      <w:r w:rsidRPr="00212695">
        <w:rPr>
          <w:rFonts w:asciiTheme="minorHAnsi" w:hAnsiTheme="minorHAnsi" w:cstheme="minorHAnsi"/>
          <w:sz w:val="22"/>
          <w:szCs w:val="22"/>
        </w:rPr>
        <w:t>d'incendie;</w:t>
      </w:r>
      <w:proofErr w:type="gramEnd"/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interdictions relatives aux boissons alcoolisées et drogues ;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interdiction de fumer…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3 </w:t>
      </w:r>
      <w:r w:rsidRPr="00212695">
        <w:rPr>
          <w:rFonts w:asciiTheme="minorHAnsi" w:hAnsiTheme="minorHAnsi" w:cstheme="minorHAnsi"/>
          <w:b/>
          <w:sz w:val="22"/>
          <w:szCs w:val="22"/>
        </w:rPr>
        <w:t>: Accès aux locaux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horaires de l'établissement ;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accès libres à la salle de code, au simulateur ...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4 : </w:t>
      </w:r>
      <w:r w:rsidRPr="00212695">
        <w:rPr>
          <w:rFonts w:asciiTheme="minorHAnsi" w:hAnsiTheme="minorHAnsi" w:cstheme="minorHAnsi"/>
          <w:b/>
          <w:sz w:val="22"/>
          <w:szCs w:val="22"/>
        </w:rPr>
        <w:t xml:space="preserve">Organisation des cours théoriques et pratiques 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2695">
        <w:rPr>
          <w:rFonts w:asciiTheme="minorHAnsi" w:hAnsiTheme="minorHAnsi" w:cstheme="minorHAnsi"/>
          <w:b/>
          <w:sz w:val="22"/>
          <w:szCs w:val="22"/>
        </w:rPr>
        <w:t>Entraînements au code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modalités d'accès à la salle (horaires </w:t>
      </w:r>
      <w:proofErr w:type="gramStart"/>
      <w:r w:rsidRPr="00212695">
        <w:rPr>
          <w:rFonts w:asciiTheme="minorHAnsi" w:hAnsiTheme="minorHAnsi" w:cstheme="minorHAnsi"/>
          <w:sz w:val="22"/>
          <w:szCs w:val="22"/>
        </w:rPr>
        <w:t>... )</w:t>
      </w:r>
      <w:proofErr w:type="gramEnd"/>
      <w:r w:rsidRPr="00212695">
        <w:rPr>
          <w:rFonts w:asciiTheme="minorHAnsi" w:hAnsiTheme="minorHAnsi" w:cstheme="minorHAnsi"/>
          <w:sz w:val="22"/>
          <w:szCs w:val="22"/>
        </w:rPr>
        <w:t>, d'utilisation du DVD, de la Box et du boitier de réponse ;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modalités d'utilisation, à distance, du logiciel d'entraînement au code…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2695">
        <w:rPr>
          <w:rFonts w:asciiTheme="minorHAnsi" w:hAnsiTheme="minorHAnsi" w:cstheme="minorHAnsi"/>
          <w:b/>
          <w:sz w:val="22"/>
          <w:szCs w:val="22"/>
        </w:rPr>
        <w:t>Cours théoriques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liste des thématiques </w:t>
      </w:r>
      <w:proofErr w:type="gramStart"/>
      <w:r w:rsidRPr="00212695">
        <w:rPr>
          <w:rFonts w:asciiTheme="minorHAnsi" w:hAnsiTheme="minorHAnsi" w:cstheme="minorHAnsi"/>
          <w:sz w:val="22"/>
          <w:szCs w:val="22"/>
        </w:rPr>
        <w:t>abordées:</w:t>
      </w:r>
      <w:proofErr w:type="gramEnd"/>
      <w:r w:rsidRPr="00212695">
        <w:rPr>
          <w:rFonts w:asciiTheme="minorHAnsi" w:hAnsiTheme="minorHAnsi" w:cstheme="minorHAnsi"/>
          <w:sz w:val="22"/>
          <w:szCs w:val="22"/>
        </w:rPr>
        <w:t xml:space="preserve"> alcool et stupéfiants. </w:t>
      </w:r>
      <w:proofErr w:type="gramStart"/>
      <w:r w:rsidRPr="00212695">
        <w:rPr>
          <w:rFonts w:asciiTheme="minorHAnsi" w:hAnsiTheme="minorHAnsi" w:cstheme="minorHAnsi"/>
          <w:sz w:val="22"/>
          <w:szCs w:val="22"/>
        </w:rPr>
        <w:t>vitesse</w:t>
      </w:r>
      <w:proofErr w:type="gramEnd"/>
      <w:r w:rsidRPr="00212695">
        <w:rPr>
          <w:rFonts w:asciiTheme="minorHAnsi" w:hAnsiTheme="minorHAnsi" w:cstheme="minorHAnsi"/>
          <w:sz w:val="22"/>
          <w:szCs w:val="22"/>
        </w:rPr>
        <w:t>, défaut de port de la ceinture de sécurité ...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modalités de mise en œuvre : cours collectifs dispensés-par un enseignant en présentiel.</w:t>
      </w:r>
    </w:p>
    <w:p w:rsidR="006872AA" w:rsidRPr="0064095D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095D">
        <w:rPr>
          <w:rFonts w:asciiTheme="minorHAnsi" w:hAnsiTheme="minorHAnsi" w:cstheme="minorHAnsi"/>
          <w:b/>
          <w:sz w:val="22"/>
          <w:szCs w:val="22"/>
        </w:rPr>
        <w:t>Cours pratiques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évaluation de départ ;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livret </w:t>
      </w:r>
      <w:proofErr w:type="gramStart"/>
      <w:r w:rsidRPr="00212695">
        <w:rPr>
          <w:rFonts w:asciiTheme="minorHAnsi" w:hAnsiTheme="minorHAnsi" w:cstheme="minorHAnsi"/>
          <w:sz w:val="22"/>
          <w:szCs w:val="22"/>
        </w:rPr>
        <w:t>d'apprentissage;</w:t>
      </w:r>
      <w:proofErr w:type="gramEnd"/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modalités de réservation et d’annulation des leçons de conduite ;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déroulement d’une leçon de conduite ;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retard...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5 </w:t>
      </w:r>
      <w:r w:rsidRPr="00212695">
        <w:rPr>
          <w:rFonts w:asciiTheme="minorHAnsi" w:hAnsiTheme="minorHAnsi" w:cstheme="minorHAnsi"/>
          <w:b/>
          <w:sz w:val="22"/>
          <w:szCs w:val="22"/>
        </w:rPr>
        <w:t xml:space="preserve">: Tenue vestimentaire exigée pour les cours pratiques 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Pour la formation à la catégorie B : chaussures plates obligatoires (talons hauts et tongs interdits) ; 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Pour les formations deux-roues : équipement obligatoire homologué : casque, gants, chaussures qui couvrent les chevilles. 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6 </w:t>
      </w:r>
      <w:r w:rsidRPr="00212695">
        <w:rPr>
          <w:rFonts w:asciiTheme="minorHAnsi" w:hAnsiTheme="minorHAnsi" w:cstheme="minorHAnsi"/>
          <w:b/>
          <w:sz w:val="22"/>
          <w:szCs w:val="22"/>
        </w:rPr>
        <w:t>: Utilisation du matériel pédagogique</w:t>
      </w:r>
    </w:p>
    <w:p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usage du matériel uniquement sur les lieux de formation et exclusivement ré</w:t>
      </w:r>
      <w:r w:rsidR="00212695">
        <w:rPr>
          <w:rFonts w:asciiTheme="minorHAnsi" w:hAnsiTheme="minorHAnsi" w:cstheme="minorHAnsi"/>
          <w:sz w:val="22"/>
          <w:szCs w:val="22"/>
        </w:rPr>
        <w:t xml:space="preserve">servé à l'activité de formation </w:t>
      </w:r>
      <w:r w:rsidR="006872AA" w:rsidRPr="00212695">
        <w:rPr>
          <w:rFonts w:asciiTheme="minorHAnsi" w:hAnsiTheme="minorHAnsi" w:cstheme="minorHAnsi"/>
          <w:sz w:val="22"/>
          <w:szCs w:val="22"/>
        </w:rPr>
        <w:t>;</w:t>
      </w:r>
    </w:p>
    <w:p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conservation </w:t>
      </w:r>
      <w:r w:rsidR="006872AA" w:rsidRPr="00212695">
        <w:rPr>
          <w:rFonts w:asciiTheme="minorHAnsi" w:hAnsiTheme="minorHAnsi" w:cstheme="minorHAnsi"/>
          <w:sz w:val="22"/>
          <w:szCs w:val="22"/>
        </w:rPr>
        <w:t>en bon état du matériel, anomalie détectée ...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7 </w:t>
      </w:r>
      <w:r w:rsidRPr="00212695">
        <w:rPr>
          <w:rFonts w:asciiTheme="minorHAnsi" w:hAnsiTheme="minorHAnsi" w:cstheme="minorHAnsi"/>
          <w:b/>
          <w:sz w:val="22"/>
          <w:szCs w:val="22"/>
        </w:rPr>
        <w:t>: Assiduité des stagiaires</w:t>
      </w:r>
    </w:p>
    <w:p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respect des horaires de formation fixés par l'école de conduite ;</w:t>
      </w:r>
    </w:p>
    <w:p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gestion des absences, des retards ...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8 </w:t>
      </w:r>
      <w:r w:rsidRPr="00212695">
        <w:rPr>
          <w:rFonts w:asciiTheme="minorHAnsi" w:hAnsiTheme="minorHAnsi" w:cstheme="minorHAnsi"/>
          <w:b/>
          <w:sz w:val="22"/>
          <w:szCs w:val="22"/>
        </w:rPr>
        <w:t>: Comportement des stagiaires</w:t>
      </w:r>
    </w:p>
    <w:p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comportement garantissant le respect des règles élémentaires de savoir vivre, de savoir être en collectivité et le bon déroulement des formations ;</w:t>
      </w:r>
    </w:p>
    <w:p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respect du personnel enseignant et des autres élèves ...</w:t>
      </w:r>
    </w:p>
    <w:p w:rsid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9 </w:t>
      </w:r>
      <w:r w:rsidRPr="00212695">
        <w:rPr>
          <w:rFonts w:asciiTheme="minorHAnsi" w:hAnsiTheme="minorHAnsi" w:cstheme="minorHAnsi"/>
          <w:b/>
          <w:sz w:val="22"/>
          <w:szCs w:val="22"/>
        </w:rPr>
        <w:t>: Sanctions disciplinaires</w:t>
      </w:r>
    </w:p>
    <w:p w:rsidR="006872AA" w:rsidRPr="00212695" w:rsidRDefault="0021269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</w:t>
      </w:r>
      <w:r w:rsidR="006872AA" w:rsidRPr="00212695">
        <w:rPr>
          <w:rFonts w:asciiTheme="minorHAnsi" w:hAnsiTheme="minorHAnsi" w:cstheme="minorHAnsi"/>
          <w:sz w:val="22"/>
          <w:szCs w:val="22"/>
        </w:rPr>
        <w:t>chelle des sanctions : avertissement oral, avertissement écrit, suspension provisoire, exclusion définitive ...</w:t>
      </w:r>
    </w:p>
    <w:sectPr w:rsidR="006872AA" w:rsidRPr="00212695" w:rsidSect="00212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96" w:rsidRDefault="00C41F96" w:rsidP="0064095D">
      <w:r>
        <w:separator/>
      </w:r>
    </w:p>
  </w:endnote>
  <w:endnote w:type="continuationSeparator" w:id="0">
    <w:p w:rsidR="00C41F96" w:rsidRDefault="00C41F96" w:rsidP="0064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46" w:rsidRDefault="004237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5D" w:rsidRDefault="0064095D" w:rsidP="0064095D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46" w:rsidRDefault="004237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96" w:rsidRDefault="00C41F96" w:rsidP="0064095D">
      <w:r>
        <w:separator/>
      </w:r>
    </w:p>
  </w:footnote>
  <w:footnote w:type="continuationSeparator" w:id="0">
    <w:p w:rsidR="00C41F96" w:rsidRDefault="00C41F96" w:rsidP="0064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46" w:rsidRDefault="004237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46" w:rsidRDefault="004237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46" w:rsidRDefault="004237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7F1"/>
    <w:multiLevelType w:val="hybridMultilevel"/>
    <w:tmpl w:val="17F6787A"/>
    <w:lvl w:ilvl="0" w:tplc="8DAA394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007D"/>
    <w:multiLevelType w:val="hybridMultilevel"/>
    <w:tmpl w:val="C5247386"/>
    <w:lvl w:ilvl="0" w:tplc="FBC676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334DE"/>
    <w:multiLevelType w:val="hybridMultilevel"/>
    <w:tmpl w:val="A6989D42"/>
    <w:lvl w:ilvl="0" w:tplc="D4123F24">
      <w:start w:val="9"/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8C"/>
    <w:rsid w:val="00002A2A"/>
    <w:rsid w:val="0010220E"/>
    <w:rsid w:val="001A73B2"/>
    <w:rsid w:val="00212695"/>
    <w:rsid w:val="003404D3"/>
    <w:rsid w:val="003A4863"/>
    <w:rsid w:val="00423746"/>
    <w:rsid w:val="004D4A09"/>
    <w:rsid w:val="005B1F85"/>
    <w:rsid w:val="005B7979"/>
    <w:rsid w:val="0064095D"/>
    <w:rsid w:val="006872AA"/>
    <w:rsid w:val="006A1085"/>
    <w:rsid w:val="007120F0"/>
    <w:rsid w:val="00865111"/>
    <w:rsid w:val="00AA725D"/>
    <w:rsid w:val="00AF608C"/>
    <w:rsid w:val="00B13AB5"/>
    <w:rsid w:val="00C41F96"/>
    <w:rsid w:val="00C52A13"/>
    <w:rsid w:val="00E85577"/>
    <w:rsid w:val="00F22C2F"/>
    <w:rsid w:val="00F37510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6409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095D"/>
  </w:style>
  <w:style w:type="paragraph" w:styleId="Pieddepage">
    <w:name w:val="footer"/>
    <w:basedOn w:val="Normal"/>
    <w:link w:val="PieddepageCar"/>
    <w:uiPriority w:val="99"/>
    <w:unhideWhenUsed/>
    <w:rsid w:val="006409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Jean-Philippe MUCK</cp:lastModifiedBy>
  <cp:revision>2</cp:revision>
  <cp:lastPrinted>2018-05-04T12:23:00Z</cp:lastPrinted>
  <dcterms:created xsi:type="dcterms:W3CDTF">2021-05-27T08:39:00Z</dcterms:created>
  <dcterms:modified xsi:type="dcterms:W3CDTF">2021-05-27T08:39:00Z</dcterms:modified>
</cp:coreProperties>
</file>